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jc w:val="center"/>
        <w:tblCellMar>
          <w:left w:w="0" w:type="dxa"/>
          <w:right w:w="0" w:type="dxa"/>
        </w:tblCellMar>
        <w:tblLook w:val="04A0"/>
      </w:tblPr>
      <w:tblGrid>
        <w:gridCol w:w="1060"/>
        <w:gridCol w:w="880"/>
        <w:gridCol w:w="1080"/>
        <w:gridCol w:w="1080"/>
        <w:gridCol w:w="1080"/>
        <w:gridCol w:w="1080"/>
        <w:gridCol w:w="1080"/>
        <w:gridCol w:w="1080"/>
        <w:gridCol w:w="1080"/>
      </w:tblGrid>
      <w:tr w:rsidR="001B1AF6" w:rsidRPr="001B1AF6" w:rsidTr="001B1AF6">
        <w:trPr>
          <w:trHeight w:val="390"/>
          <w:jc w:val="center"/>
        </w:trPr>
        <w:tc>
          <w:tcPr>
            <w:tcW w:w="9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36"/>
              </w:rPr>
              <w:t>白石山林区基层法院2014年不上网文书数据公示</w:t>
            </w:r>
          </w:p>
        </w:tc>
      </w:tr>
      <w:tr w:rsidR="001B1AF6" w:rsidRPr="001B1AF6" w:rsidTr="001B1AF6">
        <w:trPr>
          <w:trHeight w:val="285"/>
          <w:jc w:val="center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不上网文书总数</w:t>
            </w:r>
          </w:p>
        </w:tc>
        <w:tc>
          <w:tcPr>
            <w:tcW w:w="8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不上网原因</w:t>
            </w:r>
          </w:p>
        </w:tc>
      </w:tr>
      <w:tr w:rsidR="001B1AF6" w:rsidRPr="001B1AF6" w:rsidTr="001B1AF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AF6" w:rsidRPr="001B1AF6" w:rsidRDefault="001B1AF6" w:rsidP="001B1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非裁判文书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未生效裁判文书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已生效裁判文书经审批不上网</w:t>
            </w:r>
          </w:p>
        </w:tc>
      </w:tr>
      <w:tr w:rsidR="001B1AF6" w:rsidRPr="001B1AF6" w:rsidTr="001B1AF6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AF6" w:rsidRPr="001B1AF6" w:rsidRDefault="001B1AF6" w:rsidP="001B1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AF6" w:rsidRPr="001B1AF6" w:rsidRDefault="001B1AF6" w:rsidP="001B1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AF6" w:rsidRPr="001B1AF6" w:rsidRDefault="001B1AF6" w:rsidP="001B1A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以调解方式结案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涉及国家秘密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涉及未成年人违法犯罪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其他不宜在互联网公布的</w:t>
            </w:r>
          </w:p>
        </w:tc>
      </w:tr>
      <w:tr w:rsidR="001B1AF6" w:rsidRPr="001B1AF6" w:rsidTr="001B1AF6">
        <w:trPr>
          <w:trHeight w:val="28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AF6" w:rsidRPr="001B1AF6" w:rsidRDefault="001B1AF6" w:rsidP="001B1A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AF6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</w:tr>
    </w:tbl>
    <w:p w:rsidR="00327421" w:rsidRDefault="00327421">
      <w:pPr>
        <w:rPr>
          <w:rFonts w:hint="eastAsia"/>
        </w:rPr>
      </w:pPr>
    </w:p>
    <w:sectPr w:rsidR="00327421" w:rsidSect="0032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AF6"/>
    <w:rsid w:val="001B1AF6"/>
    <w:rsid w:val="00327421"/>
    <w:rsid w:val="00421B69"/>
    <w:rsid w:val="00A1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WwW.YlmF.CoM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2016-06-24T03:08:00Z</dcterms:created>
  <dcterms:modified xsi:type="dcterms:W3CDTF">2016-06-24T03:08:00Z</dcterms:modified>
</cp:coreProperties>
</file>